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4A" w:rsidRDefault="00E94F8B" w:rsidP="003F464A"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21.6pt;width:45pt;height:60.75pt;z-index:251658240" fillcolor="window">
            <v:imagedata r:id="rId5" o:title=""/>
            <w10:wrap type="square" side="left"/>
          </v:shape>
          <o:OLEObject Type="Embed" ProgID="PBrush" ShapeID="_x0000_s1026" DrawAspect="Content" ObjectID="_1596008630" r:id="rId6"/>
        </w:pict>
      </w:r>
    </w:p>
    <w:p w:rsidR="003F464A" w:rsidRDefault="003F464A" w:rsidP="003F464A"/>
    <w:p w:rsidR="003F464A" w:rsidRDefault="003F464A" w:rsidP="003F464A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3F464A" w:rsidRDefault="003F464A" w:rsidP="003F464A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3F464A" w:rsidRDefault="003F464A" w:rsidP="003F464A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3F464A" w:rsidRDefault="003F464A" w:rsidP="003F464A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F464A" w:rsidRDefault="003F464A" w:rsidP="003F46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року                                                                                № 243</w:t>
      </w:r>
      <w:r w:rsidRPr="003F46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-53-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:rsidR="003C2F04" w:rsidRDefault="003A50F7" w:rsidP="003C2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затвердження </w:t>
      </w:r>
      <w:r w:rsidR="003C2F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A7DBF" w:rsidRDefault="005A7DBF" w:rsidP="003C2F04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частини </w:t>
      </w:r>
      <w:r w:rsidR="003C2F04" w:rsidRPr="003C2F04">
        <w:rPr>
          <w:rFonts w:ascii="Times New Roman" w:eastAsia="Times New Roman" w:hAnsi="Times New Roman" w:cs="Times New Roman"/>
          <w:lang w:val="uk-UA" w:eastAsia="ru-RU"/>
        </w:rPr>
        <w:t xml:space="preserve">плану зонування </w:t>
      </w:r>
    </w:p>
    <w:p w:rsidR="003A50F7" w:rsidRPr="003A50F7" w:rsidRDefault="003C2F04" w:rsidP="003C2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C2F04">
        <w:rPr>
          <w:rFonts w:ascii="Times New Roman" w:eastAsia="Times New Roman" w:hAnsi="Times New Roman" w:cs="Times New Roman"/>
          <w:lang w:val="uk-UA" w:eastAsia="ru-RU"/>
        </w:rPr>
        <w:t>територій міста Біла Церква</w:t>
      </w:r>
    </w:p>
    <w:p w:rsidR="003A50F7" w:rsidRPr="003A50F7" w:rsidRDefault="003A50F7" w:rsidP="003A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50F7" w:rsidRPr="003A50F7" w:rsidRDefault="003A50F7" w:rsidP="002C38B6">
      <w:pPr>
        <w:spacing w:after="0" w:line="240" w:lineRule="auto"/>
        <w:ind w:right="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507580202"/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</w:t>
      </w:r>
      <w:bookmarkEnd w:id="0"/>
      <w:r w:rsidR="005A7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подання</w:t>
      </w:r>
      <w:r w:rsidR="005E0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постійної комісії</w:t>
      </w:r>
      <w:r w:rsidR="005E0401"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E0401" w:rsidRPr="003A50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Білоцерківської міської ради</w:t>
      </w:r>
      <w:r w:rsidR="005E0401"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земельних відносин та земельного кадастру, планування території, будівництва, архітектури, охорони пам'яток, історич</w:t>
      </w:r>
      <w:r w:rsidR="005E0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ного середовища та благоустрою № </w:t>
      </w:r>
      <w:r w:rsidR="000B4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216/2-17</w:t>
      </w:r>
      <w:r w:rsidR="005E0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«</w:t>
      </w:r>
      <w:r w:rsidR="000B4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5E0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B4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травня </w:t>
      </w:r>
      <w:r w:rsidR="005E0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2018 року,</w:t>
      </w:r>
      <w:r w:rsidR="005A7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ст. 26 Закону </w:t>
      </w:r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України «Про місцеве самоврядування в Україні», </w:t>
      </w:r>
      <w:r w:rsidR="005A7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ст.16, 18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</w:t>
      </w:r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регулювання містобудівної діяльності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від</w:t>
      </w:r>
      <w:r w:rsidR="008D4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01 </w:t>
      </w:r>
      <w:r w:rsidR="003C2F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лютого 2018 року</w:t>
      </w:r>
      <w:r w:rsidR="003C2F04" w:rsidRPr="003C2F04">
        <w:rPr>
          <w:lang w:val="uk-UA"/>
        </w:rPr>
        <w:t xml:space="preserve"> </w:t>
      </w:r>
      <w:r w:rsidR="003C2F04" w:rsidRPr="003C2F04">
        <w:rPr>
          <w:rFonts w:ascii="Times New Roman" w:hAnsi="Times New Roman" w:cs="Times New Roman"/>
          <w:sz w:val="24"/>
          <w:szCs w:val="24"/>
          <w:lang w:val="uk-UA"/>
        </w:rPr>
        <w:t>№1985-46-</w:t>
      </w:r>
      <w:r w:rsidR="003C2F04" w:rsidRPr="003C2F04">
        <w:rPr>
          <w:rFonts w:ascii="Times New Roman" w:hAnsi="Times New Roman" w:cs="Times New Roman"/>
          <w:sz w:val="24"/>
          <w:szCs w:val="24"/>
        </w:rPr>
        <w:t>VII</w:t>
      </w:r>
      <w:r w:rsidR="003C2F04" w:rsidRPr="003C2F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C2F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hyperlink r:id="rId7" w:history="1">
        <w:r w:rsidR="003C2F04" w:rsidRPr="003C2F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Про внесення змін до Програми розробки</w:t>
        </w:r>
        <w:r w:rsidR="003C2F04" w:rsidRPr="003C2F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3C2F04" w:rsidRPr="003C2F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містобудівної документації для використання територіальною громадою м. Біла Церква на період 2015-2019 рр. (зі змінами), затвердженої рішенням</w:t>
        </w:r>
        <w:r w:rsidR="003C2F04" w:rsidRPr="003C2F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r w:rsidR="003C2F04" w:rsidRPr="003C2F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міської ради від 31 березня 2015 року №1444-73-</w:t>
        </w:r>
        <w:r w:rsidR="003C2F04" w:rsidRPr="003C2F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VI</w:t>
        </w:r>
      </w:hyperlink>
      <w:r w:rsidRPr="003C2F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49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Аналітичного </w:t>
      </w:r>
      <w:r w:rsidR="008D49C2" w:rsidRPr="004306EF">
        <w:rPr>
          <w:rFonts w:ascii="Times New Roman" w:eastAsia="Times New Roman" w:hAnsi="Times New Roman" w:cs="Times New Roman"/>
          <w:sz w:val="24"/>
          <w:szCs w:val="24"/>
          <w:lang w:val="uk-UA"/>
        </w:rPr>
        <w:t>звіт</w:t>
      </w:r>
      <w:r w:rsidR="008D49C2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8D49C2" w:rsidRPr="004306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результатами аналізу проектних рішень Генерального плану міста Біла Церква, затвердженого рішенням міської ради від 03 листопада 2016 року № З19-18-</w:t>
      </w:r>
      <w:r w:rsidR="008D49C2" w:rsidRPr="004306E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8D49C2" w:rsidRPr="004306EF">
        <w:rPr>
          <w:rFonts w:ascii="Times New Roman" w:eastAsia="Times New Roman" w:hAnsi="Times New Roman" w:cs="Times New Roman"/>
          <w:sz w:val="24"/>
          <w:szCs w:val="24"/>
          <w:lang w:val="uk-UA"/>
        </w:rPr>
        <w:t>ІІ «Про затвердження Генерального плану міста Біла Церква» та раніше розроблених проектів містобудівної документації (детальних планів території, планів зонування території) для здійснення містобудівного моніторингу, розроблений Товариством з обмеженою відповідальністю «Інститут територіа</w:t>
      </w:r>
      <w:r w:rsidR="002C38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льного планування» </w:t>
      </w:r>
      <w:r w:rsidRPr="003A50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міська рада</w:t>
      </w:r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вирішила:</w:t>
      </w:r>
    </w:p>
    <w:p w:rsidR="003A50F7" w:rsidRPr="003A50F7" w:rsidRDefault="003A50F7" w:rsidP="003A50F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6F7A" w:rsidRDefault="003A50F7" w:rsidP="00956F7A">
      <w:pPr>
        <w:numPr>
          <w:ilvl w:val="0"/>
          <w:numId w:val="1"/>
        </w:numPr>
        <w:spacing w:after="0" w:line="240" w:lineRule="auto"/>
        <w:ind w:left="714" w:right="96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</w:t>
      </w:r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7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зонування території міста Біла Церква, розроблений Товариством з обмеженою відповідальн</w:t>
      </w:r>
      <w:r w:rsidR="008D4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істю «ПРОЕКТГЕНПЛАН» в частині </w:t>
      </w:r>
      <w:r w:rsidR="005A7D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наступних секторів:</w:t>
      </w:r>
      <w:r w:rsidR="00220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014F1" w:rsidRDefault="00956F7A" w:rsidP="00B014F1">
      <w:pPr>
        <w:spacing w:after="0" w:line="240" w:lineRule="auto"/>
        <w:ind w:left="714" w:right="9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220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82,№89,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220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83,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№88,№125,№126,№78,№84,№86,№80,№</w:t>
      </w:r>
      <w:r w:rsidR="00220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81,</w:t>
      </w:r>
      <w:r w:rsidR="00223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№85,№</w:t>
      </w:r>
      <w:r w:rsidR="00B01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79,№122</w:t>
      </w:r>
      <w:r w:rsidR="002203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,№121,№1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07,№108,№110,№109.№76,№75,№105,</w:t>
      </w:r>
      <w:r w:rsidR="00223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,№113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,№</w:t>
      </w:r>
      <w:r w:rsidR="00B01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111,№115,№116,№</w:t>
      </w:r>
      <w:r w:rsidR="00223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12,</w:t>
      </w:r>
    </w:p>
    <w:p w:rsidR="00B014F1" w:rsidRDefault="00B014F1" w:rsidP="00B014F1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№117, №216, № 72, №70</w:t>
      </w:r>
      <w:r w:rsidR="00223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,№40,№15,№ 7,№ 106, № 26,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10, №12,</w:t>
      </w:r>
    </w:p>
    <w:p w:rsidR="00223DE6" w:rsidRDefault="00915705" w:rsidP="00B014F1">
      <w:pPr>
        <w:spacing w:after="0" w:line="240" w:lineRule="auto"/>
        <w:ind w:left="714" w:right="9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№62,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№93,№61,№92,№104,</w:t>
      </w:r>
      <w:r w:rsidR="00223D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№60,№91,</w:t>
      </w:r>
      <w:r w:rsidR="00956F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59,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№199,№200,№201,№202,</w:t>
      </w:r>
      <w:r w:rsidR="006660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№203,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№204,№205,№206,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№207,№208,№209,№210,№211,</w:t>
      </w:r>
      <w:r w:rsidR="006660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№212,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№213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,№214,№215,№217,№218,№33,№35,</w:t>
      </w:r>
      <w:r w:rsidR="006660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№64,№69,№74,№87,№97,№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98</w:t>
      </w:r>
      <w:r w:rsidR="006660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,№119,№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127,№128,№131,</w:t>
      </w:r>
      <w:r w:rsidR="006660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№132,№133, 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134, № 135, №136,№ 137, № 138, №139, № 140, № 141,№ 142, №144,</w:t>
      </w:r>
      <w:r w:rsidR="006660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145, № </w:t>
      </w:r>
      <w:r w:rsidR="001E43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146,№147,№148,№149, №150, №151,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152,</w:t>
      </w:r>
      <w:r w:rsidR="006660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№153, № 154, №155, №156, № 157,№ 158, №159, №160,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161, №162, №166, №167, №169, №171, №1</w:t>
      </w:r>
      <w:r w:rsidR="00B01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72,№173,№174,№175,№176,№177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,№179,№180,№181,№182,№183,№184,№185,№186,№187,№188,№189,№190,№191,№192,№193,№194,№196,№197,№198</w:t>
      </w:r>
      <w:r w:rsidR="006660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D49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додається.</w:t>
      </w:r>
    </w:p>
    <w:p w:rsidR="005A7DBF" w:rsidRDefault="005A7DBF" w:rsidP="000A7CC8">
      <w:pPr>
        <w:spacing w:after="0" w:line="240" w:lineRule="auto"/>
        <w:ind w:left="714" w:right="9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A50F7" w:rsidRPr="003A50F7" w:rsidRDefault="003A50F7" w:rsidP="003A50F7">
      <w:pPr>
        <w:numPr>
          <w:ilvl w:val="0"/>
          <w:numId w:val="1"/>
        </w:numPr>
        <w:spacing w:after="0" w:line="240" w:lineRule="auto"/>
        <w:ind w:left="714" w:right="96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_Hlk507577988"/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постійну комісію  </w:t>
      </w:r>
      <w:r w:rsidRPr="003A50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Білоцерківської міської ради</w:t>
      </w:r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питань земельних відносин та земельного кадастру, планування території, будівництва, архітектури, охорони пам'яток, історичного середовища та благоустрою</w:t>
      </w:r>
      <w:bookmarkEnd w:id="2"/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F1084F" w:rsidRDefault="003A50F7" w:rsidP="000B4C59">
      <w:pPr>
        <w:tabs>
          <w:tab w:val="left" w:pos="4820"/>
        </w:tabs>
        <w:spacing w:before="480" w:after="0" w:line="240" w:lineRule="auto"/>
      </w:pPr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3A50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Г. Дикий</w:t>
      </w:r>
    </w:p>
    <w:sectPr w:rsidR="00F1084F" w:rsidSect="003F464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202"/>
    <w:multiLevelType w:val="hybridMultilevel"/>
    <w:tmpl w:val="0966FA92"/>
    <w:lvl w:ilvl="0" w:tplc="0A363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335B"/>
    <w:rsid w:val="0008793D"/>
    <w:rsid w:val="0009175A"/>
    <w:rsid w:val="000A7CC8"/>
    <w:rsid w:val="000B4C59"/>
    <w:rsid w:val="00116B60"/>
    <w:rsid w:val="0015335B"/>
    <w:rsid w:val="001E431D"/>
    <w:rsid w:val="00220349"/>
    <w:rsid w:val="00223DE6"/>
    <w:rsid w:val="002C38B6"/>
    <w:rsid w:val="00335F15"/>
    <w:rsid w:val="003A50F7"/>
    <w:rsid w:val="003C2F04"/>
    <w:rsid w:val="003F464A"/>
    <w:rsid w:val="003F6EE7"/>
    <w:rsid w:val="005A7DBF"/>
    <w:rsid w:val="005E0401"/>
    <w:rsid w:val="00666087"/>
    <w:rsid w:val="008D49C2"/>
    <w:rsid w:val="00915705"/>
    <w:rsid w:val="00956F7A"/>
    <w:rsid w:val="00B014F1"/>
    <w:rsid w:val="00E94F8B"/>
    <w:rsid w:val="00F1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F04"/>
    <w:rPr>
      <w:color w:val="0000FF"/>
      <w:u w:val="single"/>
    </w:rPr>
  </w:style>
  <w:style w:type="paragraph" w:styleId="a4">
    <w:name w:val="Plain Text"/>
    <w:basedOn w:val="a"/>
    <w:link w:val="1"/>
    <w:semiHidden/>
    <w:unhideWhenUsed/>
    <w:rsid w:val="003F46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5">
    <w:name w:val="Текст Знак"/>
    <w:basedOn w:val="a0"/>
    <w:link w:val="a4"/>
    <w:uiPriority w:val="99"/>
    <w:semiHidden/>
    <w:rsid w:val="003F464A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3F464A"/>
    <w:pPr>
      <w:ind w:left="720"/>
      <w:contextualSpacing/>
    </w:pPr>
    <w:rPr>
      <w:rFonts w:eastAsiaTheme="minorEastAsia"/>
      <w:lang w:eastAsia="ru-RU"/>
    </w:rPr>
  </w:style>
  <w:style w:type="character" w:customStyle="1" w:styleId="1">
    <w:name w:val="Текст Знак1"/>
    <w:basedOn w:val="a0"/>
    <w:link w:val="a4"/>
    <w:semiHidden/>
    <w:locked/>
    <w:rsid w:val="003F464A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bc-rada.gov.ua/miska_rada/normatyvni_akty/1985-46-vii_pro_vnesennia_zmin_do_prohramy_rozrobky_mistobudivnoi_dokumentatsii_dlia_vykorystannia_terytorialnoiu_hromadoiu_m_bila_tserkva_na_period_2015-2019_rr___zi_zminamy___zatverdzhenoi_rishenniam_miskoi_rady_vid_31_bereznia_2015_roku__1444-73-vi/31018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dcterms:created xsi:type="dcterms:W3CDTF">2018-08-17T07:57:00Z</dcterms:created>
  <dcterms:modified xsi:type="dcterms:W3CDTF">2018-08-17T07:57:00Z</dcterms:modified>
</cp:coreProperties>
</file>