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C7" w:rsidRDefault="002155C7" w:rsidP="00B65F96"/>
    <w:p w:rsidR="002155C7" w:rsidRDefault="002155C7" w:rsidP="00B65F96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89186067" r:id="rId6"/>
        </w:pict>
      </w:r>
    </w:p>
    <w:p w:rsidR="002155C7" w:rsidRDefault="002155C7" w:rsidP="00B65F96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2155C7" w:rsidRDefault="002155C7" w:rsidP="00B65F96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2155C7" w:rsidRDefault="002155C7" w:rsidP="00B65F96">
      <w:pPr>
        <w:pStyle w:val="PlainText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155C7" w:rsidRDefault="002155C7" w:rsidP="00B65F96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55C7" w:rsidRDefault="002155C7" w:rsidP="00B65F96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2155C7" w:rsidRDefault="002155C7" w:rsidP="00B65F96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155C7" w:rsidRDefault="002155C7" w:rsidP="00B65F96">
      <w:r>
        <w:t>від 24 травня 2018 року                                                                                № 227</w:t>
      </w:r>
      <w:r>
        <w:rPr>
          <w:lang w:val="uk-UA"/>
        </w:rPr>
        <w:t>2</w:t>
      </w:r>
      <w:r>
        <w:t>-52-</w:t>
      </w:r>
      <w:r>
        <w:rPr>
          <w:lang w:val="en-US"/>
        </w:rPr>
        <w:t>VII</w:t>
      </w:r>
    </w:p>
    <w:p w:rsidR="002155C7" w:rsidRDefault="002155C7" w:rsidP="00B65F96">
      <w:pPr>
        <w:rPr>
          <w:lang w:val="uk-UA"/>
        </w:rPr>
      </w:pPr>
    </w:p>
    <w:p w:rsidR="002155C7" w:rsidRDefault="002155C7" w:rsidP="00B65F96">
      <w:pPr>
        <w:rPr>
          <w:lang w:val="uk-UA"/>
        </w:rPr>
      </w:pPr>
    </w:p>
    <w:p w:rsidR="002155C7" w:rsidRDefault="002155C7" w:rsidP="00144861">
      <w:pPr>
        <w:rPr>
          <w:sz w:val="22"/>
          <w:szCs w:val="22"/>
          <w:lang w:val="uk-UA"/>
        </w:rPr>
      </w:pPr>
      <w:r>
        <w:rPr>
          <w:lang w:val="uk-UA"/>
        </w:rPr>
        <w:t xml:space="preserve">Про затвердження </w:t>
      </w:r>
      <w:r w:rsidRPr="00144861">
        <w:rPr>
          <w:sz w:val="22"/>
          <w:szCs w:val="22"/>
          <w:lang w:val="uk-UA"/>
        </w:rPr>
        <w:t>плану зонування</w:t>
      </w:r>
    </w:p>
    <w:p w:rsidR="002155C7" w:rsidRDefault="002155C7" w:rsidP="00144861">
      <w:pPr>
        <w:rPr>
          <w:sz w:val="22"/>
          <w:szCs w:val="22"/>
          <w:lang w:val="uk-UA"/>
        </w:rPr>
      </w:pPr>
      <w:r w:rsidRPr="00144861">
        <w:rPr>
          <w:sz w:val="22"/>
          <w:szCs w:val="22"/>
          <w:lang w:val="uk-UA"/>
        </w:rPr>
        <w:t xml:space="preserve">частини території міста Біла Церква </w:t>
      </w:r>
    </w:p>
    <w:p w:rsidR="002155C7" w:rsidRDefault="002155C7" w:rsidP="00144861">
      <w:pPr>
        <w:rPr>
          <w:sz w:val="22"/>
          <w:szCs w:val="22"/>
          <w:lang w:val="uk-UA"/>
        </w:rPr>
      </w:pPr>
      <w:r w:rsidRPr="00144861">
        <w:rPr>
          <w:sz w:val="22"/>
          <w:szCs w:val="22"/>
          <w:lang w:val="uk-UA"/>
        </w:rPr>
        <w:t>в межах кварталу, обмеженого вул. Томилівська,</w:t>
      </w:r>
    </w:p>
    <w:p w:rsidR="002155C7" w:rsidRDefault="002155C7" w:rsidP="00144861">
      <w:pPr>
        <w:rPr>
          <w:sz w:val="22"/>
          <w:szCs w:val="22"/>
          <w:lang w:val="uk-UA"/>
        </w:rPr>
      </w:pPr>
      <w:r w:rsidRPr="00144861">
        <w:rPr>
          <w:sz w:val="22"/>
          <w:szCs w:val="22"/>
          <w:lang w:val="uk-UA"/>
        </w:rPr>
        <w:t>гаражним кооперативом «Ентузіаст»,</w:t>
      </w:r>
    </w:p>
    <w:p w:rsidR="002155C7" w:rsidRDefault="002155C7" w:rsidP="00144861">
      <w:pPr>
        <w:rPr>
          <w:sz w:val="22"/>
          <w:szCs w:val="22"/>
          <w:lang w:val="uk-UA"/>
        </w:rPr>
      </w:pPr>
      <w:r w:rsidRPr="00144861">
        <w:rPr>
          <w:sz w:val="22"/>
          <w:szCs w:val="22"/>
          <w:lang w:val="uk-UA"/>
        </w:rPr>
        <w:t>вул. Раскової та вул. Громової</w:t>
      </w:r>
    </w:p>
    <w:p w:rsidR="002155C7" w:rsidRDefault="002155C7" w:rsidP="00144861">
      <w:pPr>
        <w:rPr>
          <w:sz w:val="22"/>
          <w:szCs w:val="22"/>
          <w:lang w:val="uk-UA"/>
        </w:rPr>
      </w:pPr>
    </w:p>
    <w:p w:rsidR="002155C7" w:rsidRDefault="002155C7" w:rsidP="00144861">
      <w:pPr>
        <w:rPr>
          <w:lang w:val="uk-UA"/>
        </w:rPr>
      </w:pPr>
    </w:p>
    <w:p w:rsidR="002155C7" w:rsidRPr="00595E36" w:rsidRDefault="002155C7" w:rsidP="00144861">
      <w:pPr>
        <w:ind w:firstLine="360"/>
        <w:jc w:val="both"/>
        <w:rPr>
          <w:lang w:val="uk-UA"/>
        </w:rPr>
      </w:pPr>
      <w:r w:rsidRPr="00595E36">
        <w:rPr>
          <w:lang w:val="uk-UA"/>
        </w:rPr>
        <w:t xml:space="preserve">Розглянувши подання міського голови, </w:t>
      </w:r>
      <w:bookmarkStart w:id="0" w:name="_GoBack"/>
      <w:r w:rsidRPr="00595E36">
        <w:rPr>
          <w:lang w:val="uk-UA"/>
        </w:rPr>
        <w:t>відповідно до Закону України «Про місцеве самоврядування в Україні», статті 16,  статті 18 Закону України «Про регулювання містобудівної діяльності», рішення Білоцерківської міської ради від 01 лютого 2018 року № 1985-46-</w:t>
      </w:r>
      <w:r w:rsidRPr="00595E36">
        <w:t>VII</w:t>
      </w:r>
      <w:r w:rsidRPr="00595E36">
        <w:rPr>
          <w:lang w:val="uk-UA"/>
        </w:rPr>
        <w:t xml:space="preserve"> «Про внесення змін до Програми розробки містобудівної документації для використання територіальною громадою м. Біла Церква на період 2015-2019 рр. (зі змінами), затвердженої рішенням міської ради від 31 березня 2015 року №1444-73-</w:t>
      </w:r>
      <w:r w:rsidRPr="00595E36">
        <w:rPr>
          <w:lang w:val="en-US"/>
        </w:rPr>
        <w:t>VI</w:t>
      </w:r>
      <w:r w:rsidRPr="00595E36">
        <w:rPr>
          <w:lang w:val="uk-UA"/>
        </w:rPr>
        <w:t>»,</w:t>
      </w:r>
      <w:bookmarkEnd w:id="0"/>
      <w:r w:rsidRPr="00595E36">
        <w:rPr>
          <w:lang w:val="uk-UA"/>
        </w:rPr>
        <w:t xml:space="preserve"> </w:t>
      </w:r>
      <w:r w:rsidRPr="00595E36">
        <w:rPr>
          <w:color w:val="000000"/>
          <w:lang w:val="uk-UA"/>
        </w:rPr>
        <w:t>міська рада</w:t>
      </w:r>
      <w:r w:rsidRPr="00595E36">
        <w:rPr>
          <w:lang w:val="uk-UA"/>
        </w:rPr>
        <w:t xml:space="preserve"> вирішила:</w:t>
      </w:r>
    </w:p>
    <w:p w:rsidR="002155C7" w:rsidRPr="00595E36" w:rsidRDefault="002155C7" w:rsidP="00144861">
      <w:pPr>
        <w:ind w:firstLine="357"/>
        <w:jc w:val="both"/>
        <w:rPr>
          <w:lang w:val="uk-UA"/>
        </w:rPr>
      </w:pPr>
    </w:p>
    <w:p w:rsidR="002155C7" w:rsidRPr="00595E36" w:rsidRDefault="002155C7" w:rsidP="00144861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595E36">
        <w:rPr>
          <w:lang w:val="uk-UA"/>
        </w:rPr>
        <w:t>Затвердити план зонування частини території міста Біла Церква в межах кварталу,обмеженого вул. Томилівська, гаражним кооперативом «Ентузіаст», вул. Раскової та вул. Громової, згідно з Додатком.</w:t>
      </w:r>
    </w:p>
    <w:p w:rsidR="002155C7" w:rsidRPr="00595E36" w:rsidRDefault="002155C7" w:rsidP="00144861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595E36">
        <w:rPr>
          <w:lang w:val="uk-UA"/>
        </w:rPr>
        <w:t xml:space="preserve">Контроль за виконанням даного рішення покласти на постійну комісію </w:t>
      </w:r>
      <w:r w:rsidRPr="00595E36">
        <w:rPr>
          <w:color w:val="000000"/>
          <w:lang w:val="uk-UA"/>
        </w:rPr>
        <w:t>Білоцерківської міської ради</w:t>
      </w:r>
      <w:r w:rsidRPr="00595E36">
        <w:rPr>
          <w:lang w:val="uk-UA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благоустрою. </w:t>
      </w:r>
    </w:p>
    <w:p w:rsidR="002155C7" w:rsidRDefault="002155C7" w:rsidP="00144861">
      <w:pPr>
        <w:pStyle w:val="BodyTextIndent"/>
        <w:tabs>
          <w:tab w:val="left" w:pos="4820"/>
        </w:tabs>
        <w:spacing w:before="480" w:after="0"/>
        <w:ind w:left="0" w:firstLine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Г. Дикий</w:t>
      </w:r>
    </w:p>
    <w:p w:rsidR="002155C7" w:rsidRDefault="002155C7" w:rsidP="00144861">
      <w:pPr>
        <w:pStyle w:val="BodyTextIndent"/>
        <w:tabs>
          <w:tab w:val="left" w:pos="4820"/>
        </w:tabs>
        <w:spacing w:before="240" w:after="0"/>
        <w:ind w:left="0" w:firstLine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155C7" w:rsidRDefault="002155C7"/>
    <w:sectPr w:rsidR="002155C7" w:rsidSect="005039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B98"/>
    <w:multiLevelType w:val="hybridMultilevel"/>
    <w:tmpl w:val="049E59DC"/>
    <w:lvl w:ilvl="0" w:tplc="8F1E03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263FE"/>
    <w:multiLevelType w:val="hybridMultilevel"/>
    <w:tmpl w:val="A840432A"/>
    <w:lvl w:ilvl="0" w:tplc="0A36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063"/>
    <w:rsid w:val="00144861"/>
    <w:rsid w:val="002155C7"/>
    <w:rsid w:val="002C4063"/>
    <w:rsid w:val="00353872"/>
    <w:rsid w:val="003F722A"/>
    <w:rsid w:val="0050390C"/>
    <w:rsid w:val="00595E36"/>
    <w:rsid w:val="00954368"/>
    <w:rsid w:val="009C4172"/>
    <w:rsid w:val="00B65F96"/>
    <w:rsid w:val="00B7134E"/>
    <w:rsid w:val="00CC369A"/>
    <w:rsid w:val="00D2202A"/>
    <w:rsid w:val="00DB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6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44861"/>
    <w:pPr>
      <w:spacing w:after="240"/>
      <w:ind w:left="907" w:firstLine="72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4861"/>
    <w:rPr>
      <w:rFonts w:ascii="Arial" w:hAnsi="Arial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4486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B65F96"/>
    <w:rPr>
      <w:rFonts w:ascii="Courier New" w:hAnsi="Courier New" w:cs="Courier New"/>
      <w:lang w:val="uk-UA" w:eastAsia="uk-UA" w:bidi="ar-SA"/>
    </w:rPr>
  </w:style>
  <w:style w:type="paragraph" w:styleId="PlainText">
    <w:name w:val="Plain Text"/>
    <w:basedOn w:val="Normal"/>
    <w:link w:val="PlainTextChar"/>
    <w:uiPriority w:val="99"/>
    <w:rsid w:val="00B65F96"/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A5EF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99"/>
    <w:qFormat/>
    <w:rsid w:val="00B65F96"/>
    <w:rPr>
      <w:rFonts w:eastAsia="Times New Roman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1</Pages>
  <Words>209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user01</cp:lastModifiedBy>
  <cp:revision>6</cp:revision>
  <cp:lastPrinted>2018-05-30T08:32:00Z</cp:lastPrinted>
  <dcterms:created xsi:type="dcterms:W3CDTF">2018-04-23T11:36:00Z</dcterms:created>
  <dcterms:modified xsi:type="dcterms:W3CDTF">2018-05-30T08:48:00Z</dcterms:modified>
</cp:coreProperties>
</file>